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PROCEDURE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26" w:firstLine="426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This Agreement is made on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 xxxxxxxxxxxxxxx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 between</w: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35" w:hanging="735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Limited (company number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) whose registered address is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and</w:t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35" w:hanging="735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 Limited, (company number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) whose registered address is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together “the Parties”. </w:t>
      </w:r>
      <w:r w:rsidDel="00000000" w:rsidR="00000000" w:rsidRPr="00000000">
        <w:rPr>
          <w:rFonts w:ascii="Symbol" w:cs="Symbol" w:eastAsia="Symbol" w:hAnsi="Symbol"/>
          <w:i w:val="1"/>
          <w:color w:val="000000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24"/>
          <w:szCs w:val="24"/>
          <w:vertAlign w:val="baseline"/>
          <w:rtl w:val="0"/>
        </w:rPr>
        <w:t xml:space="preserve">COULD BE MORE PARTIES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Whereas</w:t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72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(A) has made valid service of a Notice of Dispute in accordance with the Rules</w:t>
      </w:r>
    </w:p>
    <w:p w:rsidR="00000000" w:rsidDel="00000000" w:rsidP="00000000" w:rsidRDefault="00000000" w:rsidRPr="00000000" w14:paraId="00000011">
      <w:pPr>
        <w:ind w:left="36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72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the dispute relates to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(iii)</w:t>
        <w:tab/>
        <w:t xml:space="preserve">the dispute has been allocated case number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 by the Secretary,</w:t>
      </w:r>
    </w:p>
    <w:p w:rsidR="00000000" w:rsidDel="00000000" w:rsidP="00000000" w:rsidRDefault="00000000" w:rsidRPr="00000000" w14:paraId="00000015">
      <w:pPr>
        <w:ind w:left="36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40" w:hanging="54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it is hereby agreed that:</w:t>
      </w:r>
    </w:p>
    <w:p w:rsidR="00000000" w:rsidDel="00000000" w:rsidP="00000000" w:rsidRDefault="00000000" w:rsidRPr="00000000" w14:paraId="00000017">
      <w:pPr>
        <w:ind w:left="540" w:hanging="54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7" w:hanging="567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ab/>
        <w:t xml:space="preserve">The dispute shall be referred in the first instance for determination by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vertAlign w:val="baseline"/>
          <w:rtl w:val="0"/>
        </w:rPr>
        <w:t xml:space="preserve">[name of first instance determinative stage process]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ind w:left="540" w:hanging="54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[As a preliminary to commencing the first instance determinative process as set out in the Rules, the parties will submit the matter to </w:t>
      </w:r>
      <w:r w:rsidDel="00000000" w:rsidR="00000000" w:rsidRPr="00000000">
        <w:rPr>
          <w:rFonts w:ascii="Symbol" w:cs="Symbol" w:eastAsia="Symbol" w:hAnsi="Symbol"/>
          <w:i w:val="1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name of facilitative stage process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B">
      <w:pPr>
        <w:ind w:left="36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rPr>
          <w:rFonts w:ascii="Arial Narrow" w:cs="Arial Narrow" w:eastAsia="Arial Narrow" w:hAnsi="Arial Narrow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[The Parties agree that a facilitative stage will not be adopted prior to commencing the determinative process.]</w:t>
      </w:r>
    </w:p>
    <w:p w:rsidR="00000000" w:rsidDel="00000000" w:rsidP="00000000" w:rsidRDefault="00000000" w:rsidRPr="00000000" w14:paraId="0000001F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360" w:hanging="36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[The Parties are agreed that before commencement of the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[name of the facilitative/determinative stage]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process, certain issues shall be referred to the ORR in the terms as set out in Annex 1 to the Agreement.]</w:t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>
          <w:rFonts w:ascii="Arial Narrow" w:cs="Arial Narrow" w:eastAsia="Arial Narrow" w:hAnsi="Arial Narrow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[The Parties are in agreement that there are no issues to refer to the ORR before commencement of the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[name of the facilitative/determinative stage]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process.]</w:t>
      </w:r>
    </w:p>
    <w:p w:rsidR="00000000" w:rsidDel="00000000" w:rsidP="00000000" w:rsidRDefault="00000000" w:rsidRPr="00000000" w14:paraId="00000025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4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In the event of [either/any] Party wishing to appeal against the determination of the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[name of first instance determinative stage process]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, it is agreed that such appeal shall be made to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[the ORR in accordance with the HS1 Network Code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Condition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D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 / name of second determinative stage process / the ORR]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[The Parties are satisfied that the ORR is agreeable to accepting an appeal as part of the determination procedure relating to this dispute].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40" w:hanging="540"/>
        <w:rPr>
          <w:rFonts w:ascii="Arial Narrow" w:cs="Arial Narrow" w:eastAsia="Arial Narrow" w:hAnsi="Arial Narrow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Where agreeing reference to Court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[It is agreed that any claim made to the Court shall be initiated within </w:t>
      </w:r>
      <w:r w:rsidDel="00000000" w:rsidR="00000000" w:rsidRPr="00000000">
        <w:rPr>
          <w:rFonts w:ascii="Symbol" w:cs="Symbol" w:eastAsia="Symbol" w:hAnsi="Symbol"/>
          <w:i w:val="1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minimum 2, maximum 9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months of the conclusion of any prior stage otherwise the dispute shall be deemed withdrawn.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539" w:hanging="539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Definitions and Interpretation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39" w:hanging="539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14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Unless otherwise specified</w:t>
      </w:r>
    </w:p>
    <w:p w:rsidR="00000000" w:rsidDel="00000000" w:rsidP="00000000" w:rsidRDefault="00000000" w:rsidRPr="00000000" w14:paraId="0000002D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567" w:hanging="27.00000000000003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“ORR”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means the Office of Rail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and Road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br w:type="textWrapping"/>
        <w:br w:type="textWrapping"/>
        <w:t xml:space="preserve">"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Rules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" means the HS1 Access Dispute Resolution Rules as amended from time to time</w:t>
      </w:r>
    </w:p>
    <w:p w:rsidR="00000000" w:rsidDel="00000000" w:rsidP="00000000" w:rsidRDefault="00000000" w:rsidRPr="00000000" w14:paraId="0000002F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"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Secretary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" means the Secretary of the Access Disputes Committee.</w:t>
      </w:r>
    </w:p>
    <w:p w:rsidR="00000000" w:rsidDel="00000000" w:rsidP="00000000" w:rsidRDefault="00000000" w:rsidRPr="00000000" w14:paraId="00000031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540" w:hanging="54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7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Headings are for convenience and do not affect the interpretation of this Agreement.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20" w:lineRule="auto"/>
        <w:ind w:left="547" w:hanging="547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Governing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8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This Agreement will be governed by and construed in accordance with the laws of England.</w:t>
      </w:r>
    </w:p>
    <w:p w:rsidR="00000000" w:rsidDel="00000000" w:rsidP="00000000" w:rsidRDefault="00000000" w:rsidRPr="00000000" w14:paraId="00000037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40" w:hanging="540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Counterparts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9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This Agreement may be entered into in counterparts.</w:t>
      </w:r>
    </w:p>
    <w:p w:rsidR="00000000" w:rsidDel="00000000" w:rsidP="00000000" w:rsidRDefault="00000000" w:rsidRPr="00000000" w14:paraId="0000003B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For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xxxxxxxxxxxxxxxxxxxx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Limited                                             For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xxxxxxxxxxxxxxxxxxxx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Limited</w:t>
      </w:r>
    </w:p>
    <w:p w:rsidR="00000000" w:rsidDel="00000000" w:rsidP="00000000" w:rsidRDefault="00000000" w:rsidRPr="00000000" w14:paraId="0000003E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________________________                                                        ___________________________</w:t>
      </w:r>
    </w:p>
    <w:p w:rsidR="00000000" w:rsidDel="00000000" w:rsidP="00000000" w:rsidRDefault="00000000" w:rsidRPr="00000000" w14:paraId="00000040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(Position)                                                                                         (Position)</w:t>
      </w:r>
    </w:p>
    <w:p w:rsidR="00000000" w:rsidDel="00000000" w:rsidP="00000000" w:rsidRDefault="00000000" w:rsidRPr="00000000" w14:paraId="00000041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009" w:top="11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color="000000" w:space="1" w:sz="6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-469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(%1)"/>
      <w:lvlJc w:val="left"/>
      <w:pPr>
        <w:ind w:left="735" w:hanging="375"/>
      </w:pPr>
      <w:rPr>
        <w:vertAlign w:val="baseline"/>
      </w:rPr>
    </w:lvl>
    <w:lvl w:ilvl="1">
      <w:start w:val="6"/>
      <w:numFmt w:val="decimal"/>
      <w:lvlText w:val="%2"/>
      <w:lvlJc w:val="left"/>
      <w:pPr>
        <w:ind w:left="144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Roman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2"/>
      <w:numFmt w:val="decimal"/>
      <w:lvlText w:val="%1"/>
      <w:lvlJc w:val="left"/>
      <w:pPr>
        <w:ind w:left="360" w:hanging="360"/>
      </w:pPr>
      <w:rPr>
        <w:rFonts w:ascii="Arial Narrow" w:cs="Arial Narrow" w:eastAsia="Arial Narrow" w:hAnsi="Arial Narrow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2"/>
      <w:numFmt w:val="upperLetter"/>
      <w:lvlText w:val="(%1)"/>
      <w:lvlJc w:val="left"/>
      <w:pPr>
        <w:ind w:left="735" w:hanging="375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50" w:hanging="450"/>
    </w:pPr>
    <w:rPr>
      <w:rFonts w:ascii="Arial Narrow" w:cs="Arial Narrow" w:eastAsia="Arial Narrow" w:hAnsi="Arial Narrow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="450" w:leftChars="-1" w:rightChars="0" w:hanging="450" w:firstLineChars="-1"/>
      <w:textDirection w:val="btLr"/>
      <w:textAlignment w:val="baseline"/>
      <w:outlineLvl w:val="0"/>
    </w:pPr>
    <w:rPr>
      <w:rFonts w:ascii="Arial Narrow" w:hAnsi="Arial Narrow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567"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6B/br/Hb4HR2OkMcjL4+3wiRMA==">AMUW2mVGXIETqhfeG8XYszdb1N7M8bEPp/v4qThhYzfUL8SIIRxCKfSvQgtqKRPeJVSuXUr/r+KXjJ7R8zy9Ii5Kf8wsPHBTWIRFJ7Au/r5lbR0nrFrKARc=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2010-12-08T15:30:00Z</dcterms:created>
  <dc:creator>YOU</dc:creator>
</cp:coreProperties>
</file>